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4970" w14:textId="2C332C50" w:rsidR="007535A6" w:rsidRDefault="00392B4E" w:rsidP="00CA7579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C42FAF" wp14:editId="4237CEB5">
            <wp:simplePos x="0" y="0"/>
            <wp:positionH relativeFrom="margin">
              <wp:align>right</wp:align>
            </wp:positionH>
            <wp:positionV relativeFrom="paragraph">
              <wp:posOffset>-617855</wp:posOffset>
            </wp:positionV>
            <wp:extent cx="1013809" cy="8724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809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F4B">
        <w:rPr>
          <w:b/>
          <w:i/>
          <w:sz w:val="28"/>
          <w:szCs w:val="28"/>
        </w:rPr>
        <w:t>Aide</w:t>
      </w:r>
      <w:r w:rsidR="007535A6">
        <w:rPr>
          <w:b/>
          <w:i/>
          <w:sz w:val="28"/>
          <w:szCs w:val="28"/>
        </w:rPr>
        <w:t>s</w:t>
      </w:r>
      <w:r w:rsidR="00316F4B">
        <w:rPr>
          <w:b/>
          <w:i/>
          <w:sz w:val="28"/>
          <w:szCs w:val="28"/>
        </w:rPr>
        <w:t xml:space="preserve"> financière</w:t>
      </w:r>
      <w:r w:rsidR="007535A6">
        <w:rPr>
          <w:b/>
          <w:i/>
          <w:sz w:val="28"/>
          <w:szCs w:val="28"/>
        </w:rPr>
        <w:t>s</w:t>
      </w:r>
    </w:p>
    <w:p w14:paraId="78CC1B4F" w14:textId="15F6E706" w:rsidR="00316F4B" w:rsidRDefault="00871A47" w:rsidP="00871A47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au</w:t>
      </w:r>
      <w:r w:rsidR="00316F4B">
        <w:rPr>
          <w:b/>
          <w:i/>
          <w:sz w:val="28"/>
          <w:szCs w:val="28"/>
        </w:rPr>
        <w:t>x</w:t>
      </w:r>
      <w:proofErr w:type="gramEnd"/>
      <w:r w:rsidR="00316F4B">
        <w:rPr>
          <w:b/>
          <w:i/>
          <w:sz w:val="28"/>
          <w:szCs w:val="28"/>
        </w:rPr>
        <w:t xml:space="preserve"> associations </w:t>
      </w:r>
      <w:r w:rsidR="007535A6">
        <w:rPr>
          <w:b/>
          <w:i/>
          <w:sz w:val="28"/>
          <w:szCs w:val="28"/>
        </w:rPr>
        <w:t>d’écoles</w:t>
      </w:r>
      <w:r>
        <w:rPr>
          <w:b/>
          <w:i/>
          <w:sz w:val="28"/>
          <w:szCs w:val="28"/>
        </w:rPr>
        <w:t xml:space="preserve"> </w:t>
      </w:r>
      <w:r w:rsidR="00316F4B">
        <w:rPr>
          <w:b/>
          <w:i/>
          <w:sz w:val="28"/>
          <w:szCs w:val="28"/>
        </w:rPr>
        <w:t xml:space="preserve">et aux </w:t>
      </w:r>
      <w:r w:rsidR="007535A6">
        <w:rPr>
          <w:b/>
          <w:i/>
          <w:sz w:val="28"/>
          <w:szCs w:val="28"/>
        </w:rPr>
        <w:t xml:space="preserve">associations de </w:t>
      </w:r>
      <w:r w:rsidR="00316F4B">
        <w:rPr>
          <w:b/>
          <w:i/>
          <w:sz w:val="28"/>
          <w:szCs w:val="28"/>
        </w:rPr>
        <w:t>secteurs</w:t>
      </w:r>
    </w:p>
    <w:p w14:paraId="4940ACCB" w14:textId="505716EF" w:rsidR="00316F4B" w:rsidRDefault="00316F4B" w:rsidP="00316F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Depuis plusieurs années, l’USEP Gironde vous donne la possibilité de déposer une demande de Contrat d’Objectif, à destination des associations ou des secteurs. Ces financements </w:t>
      </w:r>
      <w:r w:rsidR="00871A47">
        <w:rPr>
          <w:sz w:val="28"/>
          <w:szCs w:val="28"/>
        </w:rPr>
        <w:t>son</w:t>
      </w:r>
      <w:r>
        <w:rPr>
          <w:sz w:val="28"/>
          <w:szCs w:val="28"/>
        </w:rPr>
        <w:t>t possibles grâce à, d’une part, une subvention du Conseil Départemental de la Gironde, d’autr</w:t>
      </w:r>
      <w:r w:rsidR="00871A47">
        <w:rPr>
          <w:sz w:val="28"/>
          <w:szCs w:val="28"/>
        </w:rPr>
        <w:t>e part une subvention nationale de l’USEP dans le cadre de l’ANS</w:t>
      </w:r>
      <w:r>
        <w:rPr>
          <w:sz w:val="28"/>
          <w:szCs w:val="28"/>
        </w:rPr>
        <w:t>.</w:t>
      </w:r>
    </w:p>
    <w:p w14:paraId="5131D4C4" w14:textId="7201C0D4" w:rsidR="00316F4B" w:rsidRDefault="00316F4B" w:rsidP="00316F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L’aide financière </w:t>
      </w:r>
      <w:r w:rsidRPr="00871A47">
        <w:rPr>
          <w:b/>
          <w:sz w:val="28"/>
          <w:szCs w:val="28"/>
        </w:rPr>
        <w:t>vers les s</w:t>
      </w:r>
      <w:r w:rsidR="00871A47" w:rsidRPr="00871A47">
        <w:rPr>
          <w:b/>
          <w:sz w:val="28"/>
          <w:szCs w:val="28"/>
        </w:rPr>
        <w:t>ecteurs</w:t>
      </w:r>
      <w:r w:rsidR="00871A47">
        <w:rPr>
          <w:sz w:val="28"/>
          <w:szCs w:val="28"/>
        </w:rPr>
        <w:t xml:space="preserve"> </w:t>
      </w:r>
      <w:r w:rsidR="008D57FB">
        <w:rPr>
          <w:sz w:val="28"/>
          <w:szCs w:val="28"/>
        </w:rPr>
        <w:t>ne</w:t>
      </w:r>
      <w:r w:rsidR="00871A47">
        <w:rPr>
          <w:sz w:val="28"/>
          <w:szCs w:val="28"/>
        </w:rPr>
        <w:t xml:space="preserve"> </w:t>
      </w:r>
      <w:proofErr w:type="gramStart"/>
      <w:r w:rsidR="00871A47">
        <w:rPr>
          <w:sz w:val="28"/>
          <w:szCs w:val="28"/>
        </w:rPr>
        <w:t xml:space="preserve">connaît </w:t>
      </w:r>
      <w:r>
        <w:rPr>
          <w:sz w:val="28"/>
          <w:szCs w:val="28"/>
        </w:rPr>
        <w:t xml:space="preserve"> </w:t>
      </w:r>
      <w:r w:rsidR="008D57FB">
        <w:rPr>
          <w:sz w:val="28"/>
          <w:szCs w:val="28"/>
        </w:rPr>
        <w:t>pas</w:t>
      </w:r>
      <w:proofErr w:type="gramEnd"/>
      <w:r w:rsidR="008D57FB">
        <w:rPr>
          <w:sz w:val="28"/>
          <w:szCs w:val="28"/>
        </w:rPr>
        <w:t xml:space="preserve"> de </w:t>
      </w:r>
      <w:r>
        <w:rPr>
          <w:sz w:val="28"/>
          <w:szCs w:val="28"/>
        </w:rPr>
        <w:t>changement important, que ce soit dans sa forme ou dans ses critères d’attribution (validation du ou des projets, préfinancement de 80% de l’aide, complément à réception des documents demandés).</w:t>
      </w:r>
      <w:r w:rsidR="00871A47">
        <w:rPr>
          <w:sz w:val="28"/>
          <w:szCs w:val="28"/>
        </w:rPr>
        <w:t xml:space="preserve"> Pensez à bien nous indiquer </w:t>
      </w:r>
      <w:r w:rsidR="008D57FB">
        <w:rPr>
          <w:sz w:val="28"/>
          <w:szCs w:val="28"/>
        </w:rPr>
        <w:t>les associations qui constituent le secteur, et l’association gestionnaire des finances.</w:t>
      </w:r>
    </w:p>
    <w:p w14:paraId="7FBC480E" w14:textId="77777777" w:rsidR="00E94DC2" w:rsidRDefault="00316F4B" w:rsidP="00316F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En revanche, l’aide </w:t>
      </w:r>
      <w:r w:rsidRPr="00871A47">
        <w:rPr>
          <w:b/>
          <w:sz w:val="28"/>
          <w:szCs w:val="28"/>
        </w:rPr>
        <w:t xml:space="preserve">aux associations </w:t>
      </w:r>
      <w:r w:rsidR="007535A6" w:rsidRPr="00871A47">
        <w:rPr>
          <w:b/>
          <w:sz w:val="28"/>
          <w:szCs w:val="28"/>
        </w:rPr>
        <w:t>d’écoles</w:t>
      </w:r>
      <w:r w:rsidR="00753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 peut plus être attribuée comme lors </w:t>
      </w:r>
      <w:r w:rsidR="00871A47">
        <w:rPr>
          <w:sz w:val="28"/>
          <w:szCs w:val="28"/>
        </w:rPr>
        <w:t>des années antérieure</w:t>
      </w:r>
      <w:r>
        <w:rPr>
          <w:sz w:val="28"/>
          <w:szCs w:val="28"/>
        </w:rPr>
        <w:t xml:space="preserve">s. </w:t>
      </w:r>
      <w:r w:rsidR="0052480A">
        <w:rPr>
          <w:sz w:val="28"/>
          <w:szCs w:val="28"/>
        </w:rPr>
        <w:t xml:space="preserve">Son financement n’est plus assuré par le CNDS, mais à travers une aide spécifique déterminée par l’USEP Nationale missionnée par l’Agence Nationale du Sport. La </w:t>
      </w:r>
      <w:r w:rsidR="00E94DC2">
        <w:rPr>
          <w:sz w:val="28"/>
          <w:szCs w:val="28"/>
        </w:rPr>
        <w:t>forme des aides et ses critères</w:t>
      </w:r>
    </w:p>
    <w:p w14:paraId="75252DA7" w14:textId="77777777" w:rsidR="00316F4B" w:rsidRDefault="0052480A" w:rsidP="00316F4B">
      <w:pPr>
        <w:rPr>
          <w:sz w:val="28"/>
          <w:szCs w:val="28"/>
        </w:rPr>
      </w:pPr>
      <w:r>
        <w:rPr>
          <w:sz w:val="28"/>
          <w:szCs w:val="28"/>
        </w:rPr>
        <w:t>d’attribution ne seront plus les mêmes.</w:t>
      </w:r>
    </w:p>
    <w:p w14:paraId="2E556784" w14:textId="77777777" w:rsidR="0052480A" w:rsidRDefault="0052480A" w:rsidP="00316F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Si un dossier de demande de subvention doit toujours être constitué, le règlement financier des dépenses </w:t>
      </w:r>
      <w:r w:rsidRPr="00871A47">
        <w:rPr>
          <w:sz w:val="28"/>
          <w:szCs w:val="28"/>
          <w:u w:val="single"/>
        </w:rPr>
        <w:t>sera directement assuré par l’USEP Gironde</w:t>
      </w:r>
      <w:r>
        <w:rPr>
          <w:sz w:val="28"/>
          <w:szCs w:val="28"/>
        </w:rPr>
        <w:t>.</w:t>
      </w:r>
      <w:r w:rsidR="007535A6">
        <w:rPr>
          <w:sz w:val="28"/>
          <w:szCs w:val="28"/>
        </w:rPr>
        <w:t xml:space="preserve"> </w:t>
      </w:r>
      <w:r>
        <w:rPr>
          <w:sz w:val="28"/>
          <w:szCs w:val="28"/>
        </w:rPr>
        <w:t>Nous valoriserons particulièrement les actions qui s’inscrivent dans les priorités définies par l’USEP Nationale, à savoir :</w:t>
      </w:r>
    </w:p>
    <w:p w14:paraId="1D70F292" w14:textId="77777777" w:rsidR="0052480A" w:rsidRDefault="0052480A" w:rsidP="0052480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rencontre sportive associative</w:t>
      </w:r>
    </w:p>
    <w:p w14:paraId="111686AF" w14:textId="77777777" w:rsidR="0052480A" w:rsidRDefault="0052480A" w:rsidP="0052480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parcours Citoyen ou Santé de l’enfant</w:t>
      </w:r>
      <w:r w:rsidR="00D149D7">
        <w:rPr>
          <w:sz w:val="28"/>
          <w:szCs w:val="28"/>
        </w:rPr>
        <w:t xml:space="preserve"> (documents nationaux)</w:t>
      </w:r>
    </w:p>
    <w:p w14:paraId="2839B188" w14:textId="77777777" w:rsidR="00D149D7" w:rsidRDefault="00D149D7" w:rsidP="0052480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L’organisation des rencontres ou projets de liaison Cycle III (CM-6</w:t>
      </w:r>
      <w:r w:rsidRPr="00D149D7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>)</w:t>
      </w:r>
    </w:p>
    <w:p w14:paraId="485C6C99" w14:textId="77777777" w:rsidR="00D149D7" w:rsidRDefault="00D149D7" w:rsidP="0052480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actions de partenariats réalisés dans le cadre de la labellisation Génération 2024.</w:t>
      </w:r>
    </w:p>
    <w:p w14:paraId="1CBEFA48" w14:textId="4652C281" w:rsidR="00871A47" w:rsidRPr="00871A47" w:rsidRDefault="00871A47" w:rsidP="00871A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Vous trouverez en annexe les 2 types de demandes qui doivent nous être retournées avant le </w:t>
      </w:r>
      <w:r w:rsidR="00392B4E">
        <w:rPr>
          <w:b/>
          <w:sz w:val="28"/>
          <w:szCs w:val="28"/>
        </w:rPr>
        <w:t>mercre</w:t>
      </w:r>
      <w:r w:rsidRPr="00871A47">
        <w:rPr>
          <w:b/>
          <w:sz w:val="28"/>
          <w:szCs w:val="28"/>
        </w:rPr>
        <w:t>di 1 décembre</w:t>
      </w:r>
      <w:r>
        <w:rPr>
          <w:sz w:val="28"/>
          <w:szCs w:val="28"/>
        </w:rPr>
        <w:t>, et qui seront traitées avant les vacances de Noël.</w:t>
      </w:r>
    </w:p>
    <w:p w14:paraId="659467AF" w14:textId="77777777" w:rsidR="00D149D7" w:rsidRPr="00D149D7" w:rsidRDefault="00D149D7" w:rsidP="008D57FB">
      <w:pPr>
        <w:jc w:val="right"/>
        <w:rPr>
          <w:sz w:val="28"/>
          <w:szCs w:val="28"/>
        </w:rPr>
      </w:pPr>
      <w:r>
        <w:rPr>
          <w:sz w:val="28"/>
          <w:szCs w:val="28"/>
        </w:rPr>
        <w:t>Pour la Commission des Finances USEP 33,</w:t>
      </w:r>
      <w:r w:rsidR="008D57FB">
        <w:rPr>
          <w:sz w:val="28"/>
          <w:szCs w:val="28"/>
        </w:rPr>
        <w:t xml:space="preserve"> le Trésorier, Sylvain Baquet</w:t>
      </w:r>
    </w:p>
    <w:sectPr w:rsidR="00D149D7" w:rsidRPr="00D149D7" w:rsidSect="0072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5462E"/>
    <w:multiLevelType w:val="hybridMultilevel"/>
    <w:tmpl w:val="9AC6245C"/>
    <w:lvl w:ilvl="0" w:tplc="A2341C7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4B"/>
    <w:rsid w:val="002F5BA1"/>
    <w:rsid w:val="00316F4B"/>
    <w:rsid w:val="00392B4E"/>
    <w:rsid w:val="0052480A"/>
    <w:rsid w:val="0064077F"/>
    <w:rsid w:val="006463B7"/>
    <w:rsid w:val="006A7B8B"/>
    <w:rsid w:val="00727B08"/>
    <w:rsid w:val="007535A6"/>
    <w:rsid w:val="00871A47"/>
    <w:rsid w:val="008D57FB"/>
    <w:rsid w:val="00B53E01"/>
    <w:rsid w:val="00CA034F"/>
    <w:rsid w:val="00CA7579"/>
    <w:rsid w:val="00D149D7"/>
    <w:rsid w:val="00E9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73F8"/>
  <w15:docId w15:val="{2C5BCB8C-435E-4AC3-92E6-9CF5BECA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8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Président SPUC</dc:creator>
  <cp:lastModifiedBy>USEP Gironde</cp:lastModifiedBy>
  <cp:revision>3</cp:revision>
  <cp:lastPrinted>2020-09-22T12:49:00Z</cp:lastPrinted>
  <dcterms:created xsi:type="dcterms:W3CDTF">2021-10-21T13:39:00Z</dcterms:created>
  <dcterms:modified xsi:type="dcterms:W3CDTF">2021-10-21T14:50:00Z</dcterms:modified>
</cp:coreProperties>
</file>